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57182F" w14:textId="4FA71170" w:rsidR="00C267C9" w:rsidRDefault="00050526" w:rsidP="00E23A94">
      <w:pPr>
        <w:ind w:left="720"/>
        <w:jc w:val="right"/>
        <w:rPr>
          <w:sz w:val="18"/>
          <w:szCs w:val="18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3A94">
        <w:rPr>
          <w:sz w:val="18"/>
          <w:szCs w:val="18"/>
        </w:rPr>
        <w:t xml:space="preserve">Russell Hamer, </w:t>
      </w:r>
      <w:r w:rsidR="00437130">
        <w:rPr>
          <w:sz w:val="18"/>
          <w:szCs w:val="18"/>
        </w:rPr>
        <w:t>January 2022</w:t>
      </w:r>
    </w:p>
    <w:p w14:paraId="2F39103C" w14:textId="0CEA1F56" w:rsidR="00C267C9" w:rsidRDefault="00050526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211AA63" wp14:editId="3AC261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579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050" y="3780000"/>
                          <a:ext cx="60578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CAB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0;width:477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">
                <w10:wrap anchorx="margin"/>
              </v:shape>
            </w:pict>
          </mc:Fallback>
        </mc:AlternateContent>
      </w:r>
      <w:r>
        <w:tab/>
      </w:r>
      <w:r>
        <w:tab/>
      </w:r>
    </w:p>
    <w:p w14:paraId="3B308BEA" w14:textId="77777777" w:rsidR="00C267C9" w:rsidRDefault="00050526">
      <w:pPr>
        <w:tabs>
          <w:tab w:val="left" w:pos="16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Russell Hamer</w:t>
      </w:r>
    </w:p>
    <w:p w14:paraId="507459BD" w14:textId="77777777" w:rsidR="00C267C9" w:rsidRDefault="00050526">
      <w:pPr>
        <w:tabs>
          <w:tab w:val="left" w:pos="16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Curriculum Vitae</w:t>
      </w:r>
    </w:p>
    <w:p w14:paraId="1AA37750" w14:textId="6E8C66EB" w:rsidR="00C267C9" w:rsidRPr="007065A4" w:rsidRDefault="00B51EA2">
      <w:pPr>
        <w:spacing w:after="0"/>
        <w:rPr>
          <w:sz w:val="22"/>
          <w:szCs w:val="22"/>
        </w:rPr>
      </w:pPr>
      <w:r>
        <w:rPr>
          <w:sz w:val="22"/>
          <w:szCs w:val="22"/>
        </w:rPr>
        <w:t>Director of Esports</w:t>
      </w:r>
      <w:r w:rsidR="00050526" w:rsidRPr="007065A4">
        <w:rPr>
          <w:sz w:val="22"/>
          <w:szCs w:val="22"/>
        </w:rPr>
        <w:t xml:space="preserve"> </w:t>
      </w:r>
      <w:r w:rsidR="00050526" w:rsidRPr="007065A4">
        <w:rPr>
          <w:sz w:val="22"/>
          <w:szCs w:val="22"/>
        </w:rPr>
        <w:tab/>
      </w:r>
      <w:r w:rsidR="00050526" w:rsidRPr="007065A4">
        <w:rPr>
          <w:sz w:val="22"/>
          <w:szCs w:val="22"/>
        </w:rPr>
        <w:tab/>
      </w:r>
      <w:r w:rsidR="00050526" w:rsidRPr="007065A4">
        <w:rPr>
          <w:sz w:val="22"/>
          <w:szCs w:val="22"/>
        </w:rPr>
        <w:tab/>
      </w:r>
      <w:r w:rsidR="00050526" w:rsidRPr="007065A4">
        <w:rPr>
          <w:sz w:val="22"/>
          <w:szCs w:val="22"/>
        </w:rPr>
        <w:tab/>
      </w:r>
      <w:r w:rsidR="00050526" w:rsidRPr="007065A4">
        <w:rPr>
          <w:sz w:val="22"/>
          <w:szCs w:val="22"/>
        </w:rPr>
        <w:tab/>
      </w:r>
      <w:r w:rsidR="00050526" w:rsidRPr="007065A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26 Kestrel Dr. </w:t>
      </w:r>
    </w:p>
    <w:p w14:paraId="0C24EEC3" w14:textId="2FB3952E" w:rsidR="00C267C9" w:rsidRPr="007065A4" w:rsidRDefault="00B51EA2">
      <w:pPr>
        <w:spacing w:after="0"/>
        <w:rPr>
          <w:sz w:val="22"/>
          <w:szCs w:val="22"/>
        </w:rPr>
      </w:pPr>
      <w:r>
        <w:rPr>
          <w:sz w:val="22"/>
          <w:szCs w:val="22"/>
        </w:rPr>
        <w:t>Mount St. Mary’s</w:t>
      </w:r>
      <w:r w:rsidR="00745A06" w:rsidRPr="007065A4">
        <w:rPr>
          <w:sz w:val="22"/>
          <w:szCs w:val="22"/>
        </w:rPr>
        <w:t xml:space="preserve"> University</w:t>
      </w:r>
      <w:r w:rsidR="00050526" w:rsidRPr="007065A4">
        <w:rPr>
          <w:sz w:val="22"/>
          <w:szCs w:val="22"/>
        </w:rPr>
        <w:tab/>
      </w:r>
      <w:r w:rsidR="00050526" w:rsidRPr="007065A4">
        <w:rPr>
          <w:sz w:val="22"/>
          <w:szCs w:val="22"/>
        </w:rPr>
        <w:tab/>
      </w:r>
      <w:r w:rsidR="00050526" w:rsidRPr="007065A4">
        <w:rPr>
          <w:sz w:val="22"/>
          <w:szCs w:val="22"/>
        </w:rPr>
        <w:tab/>
      </w:r>
      <w:r w:rsidR="00050526" w:rsidRPr="007065A4">
        <w:rPr>
          <w:sz w:val="22"/>
          <w:szCs w:val="22"/>
        </w:rPr>
        <w:tab/>
      </w:r>
      <w:r w:rsidR="00050526" w:rsidRPr="007065A4">
        <w:rPr>
          <w:sz w:val="22"/>
          <w:szCs w:val="22"/>
        </w:rPr>
        <w:tab/>
      </w:r>
      <w:r w:rsidR="00050526" w:rsidRPr="007065A4">
        <w:rPr>
          <w:sz w:val="22"/>
          <w:szCs w:val="22"/>
        </w:rPr>
        <w:tab/>
      </w:r>
      <w:r>
        <w:rPr>
          <w:sz w:val="22"/>
          <w:szCs w:val="22"/>
        </w:rPr>
        <w:t>Gettysburg, PA 17325</w:t>
      </w:r>
    </w:p>
    <w:p w14:paraId="13791E04" w14:textId="3464E84C" w:rsidR="00C267C9" w:rsidRDefault="00B51EA2" w:rsidP="00745A06">
      <w:pPr>
        <w:spacing w:after="0"/>
      </w:pPr>
      <w:r>
        <w:rPr>
          <w:sz w:val="22"/>
          <w:szCs w:val="22"/>
        </w:rPr>
        <w:t>Purcell Hall 1</w:t>
      </w:r>
      <w:r>
        <w:rPr>
          <w:sz w:val="22"/>
          <w:szCs w:val="22"/>
        </w:rPr>
        <w:tab/>
      </w:r>
      <w:r w:rsidR="00050526" w:rsidRPr="007065A4">
        <w:rPr>
          <w:sz w:val="22"/>
          <w:szCs w:val="22"/>
        </w:rPr>
        <w:tab/>
      </w:r>
      <w:r w:rsidR="00050526" w:rsidRPr="007065A4">
        <w:rPr>
          <w:sz w:val="22"/>
          <w:szCs w:val="22"/>
        </w:rPr>
        <w:tab/>
      </w:r>
      <w:r w:rsidR="00050526" w:rsidRPr="007065A4">
        <w:rPr>
          <w:sz w:val="22"/>
          <w:szCs w:val="22"/>
        </w:rPr>
        <w:tab/>
      </w:r>
      <w:r w:rsidR="00050526" w:rsidRPr="007065A4">
        <w:rPr>
          <w:sz w:val="22"/>
          <w:szCs w:val="22"/>
        </w:rPr>
        <w:tab/>
      </w:r>
      <w:r w:rsidR="00050526" w:rsidRPr="007065A4">
        <w:rPr>
          <w:sz w:val="22"/>
          <w:szCs w:val="22"/>
        </w:rPr>
        <w:tab/>
      </w:r>
      <w:r w:rsidR="00050526" w:rsidRPr="007065A4">
        <w:rPr>
          <w:sz w:val="22"/>
          <w:szCs w:val="22"/>
        </w:rPr>
        <w:tab/>
      </w:r>
      <w:r w:rsidR="00050526" w:rsidRPr="007065A4">
        <w:rPr>
          <w:sz w:val="22"/>
          <w:szCs w:val="22"/>
        </w:rPr>
        <w:tab/>
        <w:t>russ.a.hamer@gmail.com</w:t>
      </w:r>
      <w:r w:rsidR="00745A06" w:rsidRPr="007065A4">
        <w:rPr>
          <w:sz w:val="22"/>
          <w:szCs w:val="22"/>
        </w:rPr>
        <w:br/>
      </w:r>
      <w:r>
        <w:rPr>
          <w:sz w:val="22"/>
          <w:szCs w:val="22"/>
        </w:rPr>
        <w:t>Emmitsburg, MD 21727</w:t>
      </w:r>
      <w:r w:rsidR="00E23D63">
        <w:tab/>
      </w:r>
      <w:r w:rsidR="00E23D63">
        <w:tab/>
      </w:r>
      <w:r w:rsidR="00E23D63">
        <w:tab/>
      </w:r>
      <w:r w:rsidR="00E23D63">
        <w:tab/>
      </w:r>
      <w:r w:rsidR="00E23D63">
        <w:tab/>
      </w:r>
      <w:r w:rsidR="00E23D63">
        <w:tab/>
      </w:r>
      <w:r w:rsidR="00E23D63">
        <w:tab/>
        <w:t>918-853-2594</w:t>
      </w:r>
    </w:p>
    <w:p w14:paraId="2B80C1EC" w14:textId="4C3B5308" w:rsidR="006A2095" w:rsidRDefault="006A2095" w:rsidP="00745A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russhamer.com</w:t>
      </w:r>
    </w:p>
    <w:p w14:paraId="54A1F60F" w14:textId="77777777" w:rsidR="007C71CE" w:rsidRPr="000C3BEE" w:rsidRDefault="007C71CE" w:rsidP="000C3BEE">
      <w:pPr>
        <w:rPr>
          <w:sz w:val="22"/>
          <w:szCs w:val="22"/>
        </w:rPr>
      </w:pPr>
    </w:p>
    <w:p w14:paraId="28814D3B" w14:textId="77777777" w:rsidR="00C267C9" w:rsidRDefault="0005052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78EBD7B3" w14:textId="3D0785C4" w:rsidR="001C3CD1" w:rsidRDefault="00050526" w:rsidP="007065A4">
      <w:r>
        <w:t>Ph.D.</w:t>
      </w:r>
      <w:r>
        <w:tab/>
        <w:t xml:space="preserve">Department of Philosophy, Marquette University, Milwaukee, </w:t>
      </w:r>
      <w:r w:rsidR="00F23514">
        <w:t>May</w:t>
      </w:r>
      <w:r>
        <w:t xml:space="preserve"> 2018</w:t>
      </w:r>
    </w:p>
    <w:p w14:paraId="7DD62DA7" w14:textId="77777777" w:rsidR="00477F10" w:rsidRDefault="00477F10" w:rsidP="00477F10">
      <w:pPr>
        <w:ind w:left="2160" w:hanging="1440"/>
        <w:rPr>
          <w:i/>
        </w:rPr>
      </w:pPr>
      <w:r>
        <w:t xml:space="preserve">Dissertation: </w:t>
      </w:r>
      <w:r>
        <w:rPr>
          <w:i/>
        </w:rPr>
        <w:t>The Parable as Mirror: An Examination of the Use of Parables in the Works of Kierkegaard</w:t>
      </w:r>
    </w:p>
    <w:p w14:paraId="1CA25EF9" w14:textId="77777777" w:rsidR="00477F10" w:rsidRDefault="00477F10" w:rsidP="00477F10">
      <w:r>
        <w:rPr>
          <w:i/>
        </w:rPr>
        <w:tab/>
      </w:r>
      <w:r>
        <w:t>Committee: Noel Adams (chair), Amelia Zurcher, Javier Ibanez-Noe, Stanley Harrison</w:t>
      </w:r>
    </w:p>
    <w:p w14:paraId="1C224150" w14:textId="54208E9D" w:rsidR="00477F10" w:rsidRDefault="00477F10" w:rsidP="00477F10">
      <w:pPr>
        <w:spacing w:after="0"/>
      </w:pPr>
      <w:r>
        <w:tab/>
        <w:t xml:space="preserve">AOS: </w:t>
      </w:r>
      <w:r>
        <w:t>Philosophy and Gaming</w:t>
      </w:r>
      <w:r>
        <w:t>, Kierkegaard</w:t>
      </w:r>
    </w:p>
    <w:p w14:paraId="69305F25" w14:textId="3AB75A31" w:rsidR="00477F10" w:rsidRDefault="00477F10" w:rsidP="00477F10">
      <w:pPr>
        <w:spacing w:after="0"/>
        <w:ind w:left="1350" w:hanging="630"/>
      </w:pPr>
      <w:r>
        <w:t xml:space="preserve">AOC: Ethics, </w:t>
      </w:r>
      <w:r>
        <w:t>Game Studies</w:t>
      </w:r>
      <w:r>
        <w:t xml:space="preserve">, </w:t>
      </w:r>
      <w:r>
        <w:t>History of Philosophy</w:t>
      </w:r>
    </w:p>
    <w:p w14:paraId="189DEE93" w14:textId="77777777" w:rsidR="00477F10" w:rsidRDefault="00477F10">
      <w:pPr>
        <w:spacing w:after="0"/>
      </w:pPr>
    </w:p>
    <w:p w14:paraId="0ABEE4F1" w14:textId="54E96393" w:rsidR="00C267C9" w:rsidRDefault="00050526">
      <w:pPr>
        <w:spacing w:after="0"/>
      </w:pPr>
      <w:r>
        <w:t>B.A.</w:t>
      </w:r>
      <w:r>
        <w:tab/>
        <w:t>Department of Philosophy, University of Tulsa, OK, 2009</w:t>
      </w:r>
    </w:p>
    <w:p w14:paraId="5861AF37" w14:textId="77777777" w:rsidR="00C267C9" w:rsidRDefault="00C267C9"/>
    <w:p w14:paraId="368BBDA1" w14:textId="45C3A496" w:rsidR="00C267C9" w:rsidRDefault="00D94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 EXPERIENCE</w:t>
      </w:r>
    </w:p>
    <w:p w14:paraId="5322210D" w14:textId="00528486" w:rsidR="003C0426" w:rsidRPr="003C0426" w:rsidRDefault="003C0426">
      <w:pPr>
        <w:rPr>
          <w:b/>
        </w:rPr>
      </w:pPr>
      <w:r>
        <w:rPr>
          <w:b/>
        </w:rPr>
        <w:t>VOICE of Intercollegiate Esports, Director of Education, 2021-</w:t>
      </w:r>
      <w:r w:rsidR="00F350EC">
        <w:rPr>
          <w:b/>
        </w:rPr>
        <w:t>C</w:t>
      </w:r>
      <w:r>
        <w:rPr>
          <w:b/>
        </w:rPr>
        <w:t>urrent</w:t>
      </w:r>
    </w:p>
    <w:p w14:paraId="184D69CA" w14:textId="3B6BEB27" w:rsidR="0057446F" w:rsidRPr="0057446F" w:rsidRDefault="0057446F" w:rsidP="0057446F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run all of the educational and professional development programs for VOICE.</w:t>
      </w:r>
    </w:p>
    <w:p w14:paraId="4C05C614" w14:textId="7B8D539B" w:rsidR="00790083" w:rsidRDefault="00790083">
      <w:pPr>
        <w:rPr>
          <w:b/>
        </w:rPr>
      </w:pPr>
      <w:r>
        <w:rPr>
          <w:b/>
        </w:rPr>
        <w:t>Just Esports, Co-Founder, 2020-</w:t>
      </w:r>
      <w:r w:rsidR="00F350EC">
        <w:rPr>
          <w:b/>
        </w:rPr>
        <w:t>C</w:t>
      </w:r>
      <w:r>
        <w:rPr>
          <w:b/>
        </w:rPr>
        <w:t>urrent</w:t>
      </w:r>
    </w:p>
    <w:p w14:paraId="19B13A78" w14:textId="30C33EDE" w:rsidR="00790083" w:rsidRPr="0057446F" w:rsidRDefault="00F350EC" w:rsidP="0057446F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I designed and wrote most of the</w:t>
      </w:r>
      <w:r w:rsidR="00790083" w:rsidRPr="0057446F">
        <w:rPr>
          <w:bCs/>
        </w:rPr>
        <w:t xml:space="preserve"> Collegiate Esports DEI Handbook</w:t>
      </w:r>
    </w:p>
    <w:p w14:paraId="0132F3F8" w14:textId="7896427B" w:rsidR="00D94493" w:rsidRDefault="00D94493">
      <w:pPr>
        <w:rPr>
          <w:b/>
        </w:rPr>
      </w:pPr>
      <w:r>
        <w:rPr>
          <w:b/>
        </w:rPr>
        <w:t>Mount St. Mary’s University, Director of Esports, 2020-</w:t>
      </w:r>
      <w:r w:rsidR="00F350EC">
        <w:rPr>
          <w:b/>
        </w:rPr>
        <w:t>C</w:t>
      </w:r>
      <w:r>
        <w:rPr>
          <w:b/>
        </w:rPr>
        <w:t>urrent</w:t>
      </w:r>
    </w:p>
    <w:p w14:paraId="70D20A9B" w14:textId="7DCADFB4" w:rsidR="0057446F" w:rsidRDefault="0057446F" w:rsidP="0057446F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Coached teams in League of Legends, Rocket League, Overwatch, Smash Bros, and NBA 2K</w:t>
      </w:r>
    </w:p>
    <w:p w14:paraId="6AF502E2" w14:textId="291ECCF1" w:rsidR="005F52DB" w:rsidRDefault="005F52DB" w:rsidP="0057446F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Designed three new courses and introduced a new minor in Esports and Game Studies, which I direct</w:t>
      </w:r>
    </w:p>
    <w:p w14:paraId="65E954B6" w14:textId="1CE6D832" w:rsidR="005F52DB" w:rsidRDefault="005F52DB" w:rsidP="0057446F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Directed the remodel and outfitting of a 2,200 square foot esports facility</w:t>
      </w:r>
    </w:p>
    <w:p w14:paraId="5F00C729" w14:textId="49FFE748" w:rsidR="005F52DB" w:rsidRDefault="005F52DB" w:rsidP="0057446F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Ran the most successful pre-orientation program at the Mount in 2021</w:t>
      </w:r>
    </w:p>
    <w:p w14:paraId="7958857A" w14:textId="7186051B" w:rsidR="00E76E42" w:rsidRDefault="00E76E42" w:rsidP="0057446F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Designed the assessment strategy and implementation used by the Student Life division</w:t>
      </w:r>
    </w:p>
    <w:p w14:paraId="3D7ED49F" w14:textId="3A072EA4" w:rsidR="00E76E42" w:rsidRDefault="00E76E42" w:rsidP="0057446F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Awarded a grant to run a Game Pedagogy faculty seminar</w:t>
      </w:r>
    </w:p>
    <w:p w14:paraId="409519AD" w14:textId="1EBE45AC" w:rsidR="00E76E42" w:rsidRDefault="00E76E42" w:rsidP="0057446F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Launched the Mount Coin project to develop a university-run cryptocurrency</w:t>
      </w:r>
    </w:p>
    <w:p w14:paraId="04838BB7" w14:textId="6DDC3CE4" w:rsidR="00E76E42" w:rsidRDefault="00E76E42" w:rsidP="0057446F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Consultant on DARPA grant that examines A.I. and the board game “Diplomacy”</w:t>
      </w:r>
    </w:p>
    <w:p w14:paraId="11BFC69A" w14:textId="5C9A0DA7" w:rsidR="005F52DB" w:rsidRDefault="005F52DB" w:rsidP="0057446F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Oversaw multiple internships and senior projects</w:t>
      </w:r>
    </w:p>
    <w:p w14:paraId="1CD13F34" w14:textId="5347F544" w:rsidR="005F52DB" w:rsidRPr="005F52DB" w:rsidRDefault="005F52DB" w:rsidP="005F52DB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lastRenderedPageBreak/>
        <w:t>Peaked top .3% of players in League of Legends</w:t>
      </w:r>
    </w:p>
    <w:p w14:paraId="7F4085B6" w14:textId="28160BDE" w:rsidR="00D94493" w:rsidRPr="0057446F" w:rsidRDefault="00D94493" w:rsidP="0057446F">
      <w:pPr>
        <w:pStyle w:val="ListParagraph"/>
        <w:numPr>
          <w:ilvl w:val="0"/>
          <w:numId w:val="5"/>
        </w:numPr>
        <w:rPr>
          <w:bCs/>
        </w:rPr>
      </w:pPr>
      <w:r w:rsidRPr="0057446F">
        <w:rPr>
          <w:bCs/>
        </w:rPr>
        <w:t>Courses Taught: Video Games and Society, Streaming Practicum, Game Systems and Mechanics</w:t>
      </w:r>
    </w:p>
    <w:p w14:paraId="417ADE20" w14:textId="421D82E2" w:rsidR="00745A06" w:rsidRDefault="00745A06">
      <w:pPr>
        <w:rPr>
          <w:b/>
        </w:rPr>
      </w:pPr>
      <w:r>
        <w:rPr>
          <w:b/>
        </w:rPr>
        <w:t>Illinois State University, Instructional Assistant Professor</w:t>
      </w:r>
      <w:r w:rsidR="005C0BE7">
        <w:rPr>
          <w:b/>
        </w:rPr>
        <w:t xml:space="preserve"> (NTT)</w:t>
      </w:r>
      <w:r>
        <w:rPr>
          <w:b/>
        </w:rPr>
        <w:t>, 2018-</w:t>
      </w:r>
      <w:r w:rsidR="005D267C">
        <w:rPr>
          <w:b/>
        </w:rPr>
        <w:t>2019</w:t>
      </w:r>
    </w:p>
    <w:p w14:paraId="68C848A7" w14:textId="48088D95" w:rsidR="00E23A94" w:rsidRPr="00A23D58" w:rsidRDefault="006F6D29" w:rsidP="0057446F">
      <w:pPr>
        <w:pStyle w:val="ListParagraph"/>
        <w:numPr>
          <w:ilvl w:val="0"/>
          <w:numId w:val="5"/>
        </w:numPr>
      </w:pPr>
      <w:bookmarkStart w:id="0" w:name="_Hlk522736210"/>
      <w:r w:rsidRPr="0057446F">
        <w:rPr>
          <w:bCs/>
        </w:rPr>
        <w:t>Courses Taught:</w:t>
      </w:r>
      <w:r w:rsidRPr="0057446F">
        <w:rPr>
          <w:b/>
        </w:rPr>
        <w:t xml:space="preserve"> </w:t>
      </w:r>
      <w:r w:rsidR="00A23D58" w:rsidRPr="00A23D58">
        <w:t>Basic Issues in Philosophy</w:t>
      </w:r>
      <w:r>
        <w:t xml:space="preserve">, </w:t>
      </w:r>
      <w:r w:rsidR="00A23D58" w:rsidRPr="00A23D58">
        <w:t>Ideal of Democracy</w:t>
      </w:r>
      <w:r>
        <w:t xml:space="preserve">, </w:t>
      </w:r>
      <w:r w:rsidR="00E23A94">
        <w:t>Science and Human Culture</w:t>
      </w:r>
      <w:r>
        <w:t>, Logic</w:t>
      </w:r>
    </w:p>
    <w:bookmarkEnd w:id="0"/>
    <w:p w14:paraId="29F68B80" w14:textId="39AA51DC" w:rsidR="00C267C9" w:rsidRDefault="00E6688F">
      <w:pPr>
        <w:rPr>
          <w:b/>
        </w:rPr>
      </w:pPr>
      <w:r>
        <w:rPr>
          <w:b/>
        </w:rPr>
        <w:t>City College of Chicago</w:t>
      </w:r>
      <w:r w:rsidR="00800670">
        <w:rPr>
          <w:b/>
        </w:rPr>
        <w:t xml:space="preserve"> – Wright College</w:t>
      </w:r>
      <w:r>
        <w:rPr>
          <w:b/>
        </w:rPr>
        <w:t>,</w:t>
      </w:r>
      <w:r w:rsidR="005C0BE7">
        <w:rPr>
          <w:b/>
        </w:rPr>
        <w:t xml:space="preserve"> Adjunct</w:t>
      </w:r>
      <w:r w:rsidR="00050526">
        <w:rPr>
          <w:b/>
        </w:rPr>
        <w:t xml:space="preserve"> Instructor, 2014-</w:t>
      </w:r>
      <w:r w:rsidR="00745A06">
        <w:rPr>
          <w:b/>
        </w:rPr>
        <w:t>2018</w:t>
      </w:r>
    </w:p>
    <w:p w14:paraId="0FE91D21" w14:textId="68370A6C" w:rsidR="007C2D9A" w:rsidRDefault="00AC701D" w:rsidP="0057446F">
      <w:pPr>
        <w:pStyle w:val="ListParagraph"/>
        <w:numPr>
          <w:ilvl w:val="0"/>
          <w:numId w:val="5"/>
        </w:numPr>
      </w:pPr>
      <w:r w:rsidRPr="0057446F">
        <w:rPr>
          <w:bCs/>
        </w:rPr>
        <w:t>Courses Taught:</w:t>
      </w:r>
      <w:r w:rsidRPr="0057446F">
        <w:rPr>
          <w:b/>
        </w:rPr>
        <w:t xml:space="preserve"> </w:t>
      </w:r>
      <w:r w:rsidR="008E650A">
        <w:t>Introduction to Philosophy</w:t>
      </w:r>
      <w:r>
        <w:t xml:space="preserve">, </w:t>
      </w:r>
      <w:r w:rsidR="00050526">
        <w:t>Western Humanities I</w:t>
      </w:r>
      <w:r>
        <w:t xml:space="preserve">, </w:t>
      </w:r>
      <w:r w:rsidR="00050526">
        <w:t>Ethic</w:t>
      </w:r>
      <w:r>
        <w:t xml:space="preserve">s, </w:t>
      </w:r>
      <w:r w:rsidR="00050526">
        <w:t>Popular Culture in American Society</w:t>
      </w:r>
      <w:r>
        <w:t xml:space="preserve">, </w:t>
      </w:r>
      <w:r w:rsidR="00050526">
        <w:t>Introduction to Arts and Ideas</w:t>
      </w:r>
    </w:p>
    <w:p w14:paraId="652B2B73" w14:textId="29AAAD15" w:rsidR="00C267C9" w:rsidRDefault="00050526">
      <w:pPr>
        <w:rPr>
          <w:b/>
        </w:rPr>
      </w:pPr>
      <w:r>
        <w:rPr>
          <w:b/>
        </w:rPr>
        <w:t xml:space="preserve">Marquette University, </w:t>
      </w:r>
      <w:r w:rsidR="005C0BE7">
        <w:rPr>
          <w:b/>
        </w:rPr>
        <w:t>Adjunct</w:t>
      </w:r>
      <w:r>
        <w:rPr>
          <w:b/>
        </w:rPr>
        <w:t xml:space="preserve"> Instructor, 2011- 2014</w:t>
      </w:r>
    </w:p>
    <w:p w14:paraId="2E3076F8" w14:textId="598AF4DE" w:rsidR="003C0426" w:rsidRDefault="00AC701D" w:rsidP="0057446F">
      <w:pPr>
        <w:pStyle w:val="ListParagraph"/>
        <w:numPr>
          <w:ilvl w:val="0"/>
          <w:numId w:val="5"/>
        </w:numPr>
      </w:pPr>
      <w:r>
        <w:t xml:space="preserve">Courses Taught: </w:t>
      </w:r>
      <w:r w:rsidR="00050526">
        <w:t>Philosophy of Human Nature</w:t>
      </w:r>
      <w:r>
        <w:t xml:space="preserve">, </w:t>
      </w:r>
      <w:r w:rsidR="00050526">
        <w:t>Introduction to Logic</w:t>
      </w:r>
      <w:r>
        <w:t xml:space="preserve">, </w:t>
      </w:r>
      <w:r w:rsidR="00050526">
        <w:t>Theory of Ethics</w:t>
      </w:r>
    </w:p>
    <w:p w14:paraId="4AC29357" w14:textId="77777777" w:rsidR="00477F10" w:rsidRPr="00477F10" w:rsidRDefault="00477F10" w:rsidP="00B51EA2"/>
    <w:p w14:paraId="0FD652EF" w14:textId="6DBAB14B" w:rsidR="00B51EA2" w:rsidRPr="001C3CD1" w:rsidRDefault="00B51EA2" w:rsidP="00B51EA2">
      <w:r>
        <w:rPr>
          <w:b/>
          <w:sz w:val="28"/>
          <w:szCs w:val="28"/>
        </w:rPr>
        <w:t>PUBLICATIONS</w:t>
      </w:r>
    </w:p>
    <w:p w14:paraId="2C3849CE" w14:textId="77777777" w:rsidR="00B51EA2" w:rsidRDefault="00B51EA2" w:rsidP="00B51EA2">
      <w:pPr>
        <w:rPr>
          <w:b/>
        </w:rPr>
      </w:pPr>
      <w:r>
        <w:rPr>
          <w:b/>
        </w:rPr>
        <w:t>Peer Reviewed Articles</w:t>
      </w:r>
    </w:p>
    <w:p w14:paraId="06743968" w14:textId="77777777" w:rsidR="00B51EA2" w:rsidRDefault="00B51EA2" w:rsidP="00B51EA2">
      <w:pPr>
        <w:ind w:left="1440" w:hanging="1440"/>
      </w:pPr>
      <w:r>
        <w:rPr>
          <w:bCs/>
        </w:rPr>
        <w:t>2019</w:t>
      </w:r>
      <w:r>
        <w:rPr>
          <w:bCs/>
        </w:rPr>
        <w:tab/>
      </w:r>
      <w:r w:rsidRPr="006F6D29">
        <w:rPr>
          <w:bCs/>
        </w:rPr>
        <w:t>“</w:t>
      </w:r>
      <w:r w:rsidRPr="006F6D29">
        <w:t>Designing Student Reflections to Enable Transformative Learning Experiences”</w:t>
      </w:r>
      <w:r>
        <w:t xml:space="preserve"> in </w:t>
      </w:r>
      <w:r w:rsidRPr="006F6D29">
        <w:rPr>
          <w:i/>
          <w:iCs/>
        </w:rPr>
        <w:t>Teaching Philosophy</w:t>
      </w:r>
      <w:r w:rsidRPr="006F6D29">
        <w:t> 42 (2):87-106 (2019)</w:t>
      </w:r>
      <w:r>
        <w:t>.</w:t>
      </w:r>
    </w:p>
    <w:p w14:paraId="33CB0EE4" w14:textId="77777777" w:rsidR="00B51EA2" w:rsidRDefault="00B51EA2" w:rsidP="00B51EA2">
      <w:pPr>
        <w:rPr>
          <w:b/>
          <w:bCs/>
        </w:rPr>
      </w:pPr>
      <w:r>
        <w:rPr>
          <w:b/>
          <w:bCs/>
        </w:rPr>
        <w:t>Books</w:t>
      </w:r>
    </w:p>
    <w:p w14:paraId="10071EF1" w14:textId="73CF91DE" w:rsidR="00B51EA2" w:rsidRPr="00B97AB3" w:rsidRDefault="00B51EA2" w:rsidP="00B51EA2">
      <w:pPr>
        <w:ind w:left="1440" w:hanging="1440"/>
      </w:pPr>
      <w:r>
        <w:t>2021</w:t>
      </w:r>
      <w:r>
        <w:tab/>
      </w:r>
      <w:r>
        <w:rPr>
          <w:i/>
          <w:iCs/>
        </w:rPr>
        <w:t>Understanding Kierkegaard’s Parables</w:t>
      </w:r>
      <w:r w:rsidR="000C3BEE">
        <w:rPr>
          <w:i/>
          <w:iCs/>
        </w:rPr>
        <w:t>.</w:t>
      </w:r>
      <w:r>
        <w:t xml:space="preserve"> McFarland and Company Publishers.</w:t>
      </w:r>
    </w:p>
    <w:p w14:paraId="7C3ABC6B" w14:textId="77777777" w:rsidR="00B51EA2" w:rsidRDefault="00B51EA2" w:rsidP="00B51EA2">
      <w:pPr>
        <w:rPr>
          <w:b/>
        </w:rPr>
      </w:pPr>
      <w:r>
        <w:rPr>
          <w:b/>
        </w:rPr>
        <w:t>Book Chapters</w:t>
      </w:r>
    </w:p>
    <w:p w14:paraId="745B4FE7" w14:textId="707BC862" w:rsidR="00B51EA2" w:rsidRPr="00571DF8" w:rsidRDefault="00B51EA2" w:rsidP="00B51EA2">
      <w:pPr>
        <w:ind w:left="1440" w:hanging="1440"/>
        <w:rPr>
          <w:bCs/>
        </w:rPr>
      </w:pPr>
      <w:r>
        <w:rPr>
          <w:bCs/>
        </w:rPr>
        <w:t>2020</w:t>
      </w:r>
      <w:r>
        <w:rPr>
          <w:bCs/>
        </w:rPr>
        <w:tab/>
        <w:t>“</w:t>
      </w:r>
      <w:r>
        <w:rPr>
          <w:bCs/>
          <w:i/>
          <w:iCs/>
        </w:rPr>
        <w:t>Journey</w:t>
      </w:r>
      <w:r>
        <w:rPr>
          <w:bCs/>
        </w:rPr>
        <w:t xml:space="preserve"> as Philosophy: Meaning, Purpose, and the Sublime” for </w:t>
      </w:r>
      <w:r>
        <w:rPr>
          <w:bCs/>
          <w:i/>
          <w:iCs/>
        </w:rPr>
        <w:t>The Palgrave Handbook on Popular Culture as Philosophy</w:t>
      </w:r>
      <w:r>
        <w:rPr>
          <w:bCs/>
        </w:rPr>
        <w:t>, Palgrave MacMillan.</w:t>
      </w:r>
    </w:p>
    <w:p w14:paraId="6E1534A5" w14:textId="4DFC35A2" w:rsidR="00B51EA2" w:rsidRPr="00A23D58" w:rsidRDefault="00B51EA2" w:rsidP="00B51EA2">
      <w:pPr>
        <w:ind w:left="1440" w:hanging="1440"/>
      </w:pPr>
      <w:r>
        <w:t>2019</w:t>
      </w:r>
      <w:r>
        <w:tab/>
        <w:t>“</w:t>
      </w:r>
      <w:r w:rsidRPr="00A23D58">
        <w:t>USS Callister</w:t>
      </w:r>
      <w:r>
        <w:t xml:space="preserve"> and Non-Player Characters: How Should We Act in Video Games” in </w:t>
      </w:r>
      <w:r>
        <w:rPr>
          <w:i/>
        </w:rPr>
        <w:t>Black Mirror and Philosophy</w:t>
      </w:r>
      <w:r>
        <w:t>. Wiley and Sons.</w:t>
      </w:r>
    </w:p>
    <w:p w14:paraId="3E919527" w14:textId="77777777" w:rsidR="00B51EA2" w:rsidRDefault="00B51EA2" w:rsidP="00B51EA2">
      <w:pPr>
        <w:ind w:left="1440" w:hanging="1440"/>
      </w:pPr>
      <w:r>
        <w:t>2015</w:t>
      </w:r>
      <w:r>
        <w:tab/>
        <w:t xml:space="preserve">“Why Science is a Liar Sometimes” in </w:t>
      </w:r>
      <w:r>
        <w:rPr>
          <w:i/>
        </w:rPr>
        <w:t>It’s Always Sunny in Philadelphia and Philosophy</w:t>
      </w:r>
      <w:r>
        <w:t>. Open Court Press. 159-166.</w:t>
      </w:r>
    </w:p>
    <w:p w14:paraId="7213D2B4" w14:textId="77777777" w:rsidR="00B51EA2" w:rsidRDefault="00B51EA2" w:rsidP="00B51EA2">
      <w:pPr>
        <w:ind w:left="1440" w:hanging="1440"/>
      </w:pPr>
      <w:r>
        <w:t>2013</w:t>
      </w:r>
      <w:r>
        <w:tab/>
        <w:t xml:space="preserve">“It’s Only Sane to Hide the Body in Your Mattress” in </w:t>
      </w:r>
      <w:r>
        <w:rPr>
          <w:i/>
        </w:rPr>
        <w:t>Futurama and Philosophy</w:t>
      </w:r>
      <w:r>
        <w:t>. Open Court Press. 245-253.</w:t>
      </w:r>
    </w:p>
    <w:p w14:paraId="7D8745EA" w14:textId="77777777" w:rsidR="00B51EA2" w:rsidRPr="0061736D" w:rsidRDefault="00B51EA2" w:rsidP="00B51EA2">
      <w:pPr>
        <w:ind w:left="1440" w:hanging="1440"/>
        <w:rPr>
          <w:b/>
        </w:rPr>
      </w:pPr>
      <w:r w:rsidRPr="0061736D">
        <w:rPr>
          <w:b/>
        </w:rPr>
        <w:t>Book Reviews</w:t>
      </w:r>
    </w:p>
    <w:p w14:paraId="1179847C" w14:textId="3A882055" w:rsidR="00C267C9" w:rsidRDefault="000C3BEE" w:rsidP="00B51EA2">
      <w:pPr>
        <w:ind w:left="1440" w:hanging="1440"/>
      </w:pPr>
      <w:r>
        <w:t>2019</w:t>
      </w:r>
      <w:r w:rsidR="00B51EA2">
        <w:tab/>
        <w:t xml:space="preserve">Review of </w:t>
      </w:r>
      <w:r w:rsidR="00B51EA2">
        <w:rPr>
          <w:i/>
        </w:rPr>
        <w:t>Science Fiction, Ethics, and the Human Condition</w:t>
      </w:r>
      <w:r w:rsidR="00B51EA2">
        <w:t>,</w:t>
      </w:r>
      <w:r w:rsidR="00B51EA2" w:rsidRPr="00627321">
        <w:t xml:space="preserve"> ed. Crian Baron, Peter Nicolai Halvorsen, and Christine Cornea</w:t>
      </w:r>
      <w:r w:rsidR="00B51EA2">
        <w:t xml:space="preserve">. </w:t>
      </w:r>
      <w:r w:rsidR="00B51EA2">
        <w:rPr>
          <w:i/>
        </w:rPr>
        <w:t>Science Fiction Film and Television</w:t>
      </w:r>
      <w:r w:rsidR="00B51EA2">
        <w:t>.</w:t>
      </w:r>
    </w:p>
    <w:p w14:paraId="154F3C5C" w14:textId="28B874A0" w:rsidR="00B51EA2" w:rsidRDefault="00B51EA2" w:rsidP="00B51EA2">
      <w:pPr>
        <w:ind w:left="1440" w:hanging="1440"/>
      </w:pPr>
    </w:p>
    <w:p w14:paraId="475EEA2D" w14:textId="1F4AA833" w:rsidR="00F350EC" w:rsidRDefault="00F350EC" w:rsidP="00B51EA2">
      <w:pPr>
        <w:ind w:left="1440" w:hanging="1440"/>
      </w:pPr>
    </w:p>
    <w:p w14:paraId="0E237CEE" w14:textId="77777777" w:rsidR="00F350EC" w:rsidRDefault="00F350EC" w:rsidP="00B51EA2">
      <w:pPr>
        <w:ind w:left="1440" w:hanging="1440"/>
      </w:pPr>
    </w:p>
    <w:p w14:paraId="7DDC37B9" w14:textId="3E5261D9" w:rsidR="00C267C9" w:rsidRDefault="00050526">
      <w:pPr>
        <w:rPr>
          <w:b/>
        </w:rPr>
      </w:pPr>
      <w:r>
        <w:rPr>
          <w:b/>
          <w:sz w:val="28"/>
          <w:szCs w:val="28"/>
        </w:rPr>
        <w:lastRenderedPageBreak/>
        <w:t>CONFERENCE ACTIVITY</w:t>
      </w:r>
    </w:p>
    <w:p w14:paraId="0452BAA2" w14:textId="77777777" w:rsidR="00C267C9" w:rsidRDefault="00050526">
      <w:pPr>
        <w:rPr>
          <w:b/>
        </w:rPr>
      </w:pPr>
      <w:r>
        <w:rPr>
          <w:b/>
        </w:rPr>
        <w:t>Papers</w:t>
      </w:r>
    </w:p>
    <w:p w14:paraId="498DA307" w14:textId="53D0A002" w:rsidR="00790083" w:rsidRDefault="00790083" w:rsidP="000C3BEE">
      <w:pPr>
        <w:ind w:left="1440" w:hanging="1440"/>
      </w:pPr>
      <w:r>
        <w:t>2021</w:t>
      </w:r>
      <w:r>
        <w:tab/>
      </w:r>
      <w:r w:rsidR="007F281C">
        <w:t>Improving Ethical Game Design, Shawnee Game Conference, October 30.</w:t>
      </w:r>
    </w:p>
    <w:p w14:paraId="486A09AD" w14:textId="601183F0" w:rsidR="007F281C" w:rsidRDefault="00790083" w:rsidP="007F281C">
      <w:pPr>
        <w:ind w:left="1440" w:hanging="1440"/>
      </w:pPr>
      <w:r>
        <w:t>2021</w:t>
      </w:r>
      <w:r>
        <w:tab/>
      </w:r>
      <w:r w:rsidR="007F281C" w:rsidRPr="00790083">
        <w:t>Fostering DEI in Collegiate Esports Programs</w:t>
      </w:r>
      <w:r w:rsidR="007F281C">
        <w:t>, UCI Esports Conference 2021, Digital, October 7-8</w:t>
      </w:r>
    </w:p>
    <w:p w14:paraId="5659A1B9" w14:textId="628CAA1C" w:rsidR="000C3BEE" w:rsidRDefault="000C3BEE" w:rsidP="000C3BEE">
      <w:pPr>
        <w:ind w:left="1440" w:hanging="1440"/>
      </w:pPr>
      <w:r>
        <w:t>2020</w:t>
      </w:r>
      <w:r>
        <w:tab/>
        <w:t>Esports and Human Flourishing, UCI Esports Conference 2020, Digital, October 8-9.</w:t>
      </w:r>
    </w:p>
    <w:p w14:paraId="7772F9C9" w14:textId="79809ED1" w:rsidR="000C3BEE" w:rsidRDefault="000C3BEE" w:rsidP="000C3BEE">
      <w:pPr>
        <w:ind w:left="1440" w:hanging="1440"/>
      </w:pPr>
      <w:r>
        <w:t>2019</w:t>
      </w:r>
      <w:r>
        <w:tab/>
      </w:r>
      <w:r w:rsidRPr="00855C87">
        <w:t>Creating Better Student Reflection Assignments</w:t>
      </w:r>
      <w:r>
        <w:t>, International Society for the Scholarship of Teaching and Learning 2019, Atlanta, GA, October 9-12.</w:t>
      </w:r>
    </w:p>
    <w:p w14:paraId="10E59C8B" w14:textId="77777777" w:rsidR="000C3BEE" w:rsidRDefault="000C3BEE" w:rsidP="000C3BEE">
      <w:pPr>
        <w:ind w:left="1440" w:hanging="1440"/>
      </w:pPr>
      <w:r>
        <w:t>2018</w:t>
      </w:r>
      <w:r>
        <w:tab/>
        <w:t>Can Christians Take a Joke?: Humor and the Divine, American Philosophical Association Central, Chicago, IL, February 21-24.</w:t>
      </w:r>
    </w:p>
    <w:p w14:paraId="53B3322C" w14:textId="77777777" w:rsidR="000C3BEE" w:rsidRDefault="000C3BEE" w:rsidP="000C3BEE">
      <w:pPr>
        <w:ind w:left="1440" w:hanging="1440"/>
      </w:pPr>
      <w:r>
        <w:t>2017</w:t>
      </w:r>
      <w:r>
        <w:tab/>
        <w:t>Kierkegaard and Parables: Making Sense of Agnes and the Merman, American Philosophical Association Pacific, Seattle, WA, April 12-15.</w:t>
      </w:r>
    </w:p>
    <w:p w14:paraId="1C98AC3C" w14:textId="77777777" w:rsidR="000C3BEE" w:rsidRDefault="000C3BEE" w:rsidP="000C3BEE">
      <w:pPr>
        <w:ind w:left="1440" w:hanging="1440"/>
        <w:rPr>
          <w:u w:val="single"/>
        </w:rPr>
      </w:pPr>
      <w:r>
        <w:t>2016</w:t>
      </w:r>
      <w:r>
        <w:tab/>
        <w:t>Ethics and Choice: An Analysis of Decision Design in Games, Pop Culture Association Midwest, Chicago, IL, October 6-9.</w:t>
      </w:r>
    </w:p>
    <w:p w14:paraId="28144301" w14:textId="77777777" w:rsidR="000C3BEE" w:rsidRDefault="000C3BEE" w:rsidP="000C3BEE">
      <w:pPr>
        <w:ind w:left="1440" w:hanging="1440"/>
      </w:pPr>
      <w:r>
        <w:t>2014</w:t>
      </w:r>
      <w:r>
        <w:tab/>
        <w:t>Video Games as Moral Development, Pop Culture Association Southwest, Albuquerque, NM, February 19-22.</w:t>
      </w:r>
    </w:p>
    <w:p w14:paraId="2C5B4299" w14:textId="77777777" w:rsidR="000C3BEE" w:rsidRDefault="000C3BEE" w:rsidP="000C3BEE">
      <w:pPr>
        <w:ind w:left="1440" w:hanging="1440"/>
      </w:pPr>
      <w:r>
        <w:t>2014</w:t>
      </w:r>
      <w:r>
        <w:tab/>
        <w:t>Empty Spaces: An Analysis of Spinoza’s Vacuum Argument, Newberry Library Renaissance Conference, Chicago, IL, January 23-25</w:t>
      </w:r>
    </w:p>
    <w:p w14:paraId="4416BB21" w14:textId="77777777" w:rsidR="000C3BEE" w:rsidRDefault="000C3BEE" w:rsidP="000C3BEE">
      <w:pPr>
        <w:ind w:left="1440" w:hanging="1440"/>
      </w:pPr>
      <w:r>
        <w:t>2013</w:t>
      </w:r>
      <w:r>
        <w:tab/>
        <w:t>Schopenhauer, Monism, and the Problem of Evil, Northwest Philosophy Conference, Forest Grove, OR, October 4-6.</w:t>
      </w:r>
    </w:p>
    <w:p w14:paraId="1D085B50" w14:textId="2DC451E0" w:rsidR="00C267C9" w:rsidRDefault="000C3BEE" w:rsidP="00B66C72">
      <w:pPr>
        <w:ind w:left="1440" w:hanging="1440"/>
      </w:pPr>
      <w:r>
        <w:t>2013</w:t>
      </w:r>
      <w:r>
        <w:tab/>
        <w:t>Chance, Indeterminism, and Freedom in Pierce, Wisconsin Philosophical Association, Milwaukee, WI, April.</w:t>
      </w:r>
    </w:p>
    <w:p w14:paraId="3EABA7D0" w14:textId="77777777" w:rsidR="000C3BEE" w:rsidRDefault="000C3BEE">
      <w:pPr>
        <w:ind w:left="1440" w:hanging="1440"/>
      </w:pPr>
    </w:p>
    <w:p w14:paraId="5AE2DD8B" w14:textId="77777777" w:rsidR="00430DA8" w:rsidRDefault="00430DA8" w:rsidP="00430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INVITED TALKS</w:t>
      </w:r>
    </w:p>
    <w:p w14:paraId="6CA93C9E" w14:textId="77777777" w:rsidR="00477F10" w:rsidRDefault="00477F10" w:rsidP="00477F10">
      <w:pPr>
        <w:ind w:left="1440" w:hanging="1440"/>
      </w:pPr>
      <w:r>
        <w:t>2019</w:t>
      </w:r>
      <w:r>
        <w:tab/>
        <w:t>Parable as Philosophy: A Look at Kierkegaard’s Story-telling, Washington University, St. Louis, MO.</w:t>
      </w:r>
    </w:p>
    <w:p w14:paraId="33876A51" w14:textId="77777777" w:rsidR="00477F10" w:rsidRDefault="00477F10" w:rsidP="00477F10">
      <w:pPr>
        <w:ind w:left="1440" w:hanging="1440"/>
      </w:pPr>
      <w:r>
        <w:t>2018</w:t>
      </w:r>
      <w:r>
        <w:tab/>
        <w:t>Creating Transformative Philosophical Learning Experiences, Illinois State University, Normal, IL</w:t>
      </w:r>
    </w:p>
    <w:p w14:paraId="6D067512" w14:textId="77777777" w:rsidR="00477F10" w:rsidRDefault="00477F10" w:rsidP="00477F10">
      <w:pPr>
        <w:ind w:left="1440" w:hanging="1440"/>
      </w:pPr>
      <w:r>
        <w:t>2013</w:t>
      </w:r>
      <w:r>
        <w:tab/>
        <w:t>Humor and the Absurd, Honors College Last Lecture Series, Marquette University, Milwaukee, WI.</w:t>
      </w:r>
    </w:p>
    <w:p w14:paraId="4EC9B215" w14:textId="77777777" w:rsidR="00E76E42" w:rsidRDefault="00E76E42">
      <w:pPr>
        <w:rPr>
          <w:b/>
          <w:sz w:val="28"/>
          <w:szCs w:val="28"/>
        </w:rPr>
      </w:pPr>
    </w:p>
    <w:p w14:paraId="4D6F72F1" w14:textId="04125814" w:rsidR="005C0BE7" w:rsidRPr="009459BC" w:rsidRDefault="000505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SERVICE</w:t>
      </w:r>
    </w:p>
    <w:p w14:paraId="44D5245E" w14:textId="04711562" w:rsidR="005F52DB" w:rsidRDefault="005F52DB">
      <w:r>
        <w:t xml:space="preserve">Rules Committee, Eastern College Athletic Conference, 2021- Current </w:t>
      </w:r>
    </w:p>
    <w:p w14:paraId="0E9C7AD7" w14:textId="508CCE5A" w:rsidR="00583791" w:rsidRDefault="00583791">
      <w:r>
        <w:t>Board of Governors for Mid-Atlantic Esports Conference, 2021-2023</w:t>
      </w:r>
    </w:p>
    <w:p w14:paraId="09D53D82" w14:textId="3C2BF1D5" w:rsidR="000C3BEE" w:rsidRDefault="000C3BEE">
      <w:r>
        <w:t>Mount St. Mary’s University Curriculum DEI Committee</w:t>
      </w:r>
      <w:r w:rsidR="00583791">
        <w:t>,</w:t>
      </w:r>
      <w:r>
        <w:t xml:space="preserve"> 2020-2021</w:t>
      </w:r>
    </w:p>
    <w:p w14:paraId="64DB9BA4" w14:textId="5A51A935" w:rsidR="00FB0125" w:rsidRDefault="00FB0125">
      <w:r>
        <w:lastRenderedPageBreak/>
        <w:t>Illinois State Philosophy Department Teaching Committee, 2018-2019</w:t>
      </w:r>
    </w:p>
    <w:p w14:paraId="557BCAC5" w14:textId="58BC1983" w:rsidR="00477F10" w:rsidRDefault="00477F10">
      <w:bookmarkStart w:id="1" w:name="_Hlk14393447"/>
      <w:r>
        <w:t>ISU Redbird Esports Faculty Advisor, 2018-</w:t>
      </w:r>
      <w:bookmarkEnd w:id="1"/>
      <w:r>
        <w:t>2019</w:t>
      </w:r>
    </w:p>
    <w:p w14:paraId="3A27CF03" w14:textId="50F4AC1E" w:rsidR="00927194" w:rsidRDefault="00927194">
      <w:r>
        <w:t>Committee to update the Master Syllabi used at Wright College, 2017</w:t>
      </w:r>
    </w:p>
    <w:p w14:paraId="243D7AFC" w14:textId="77777777" w:rsidR="00C267C9" w:rsidRDefault="00050526">
      <w:r>
        <w:t>Certified Philosophical Counselor, 2016</w:t>
      </w:r>
    </w:p>
    <w:p w14:paraId="65A3E7AB" w14:textId="77777777" w:rsidR="00C267C9" w:rsidRDefault="00050526">
      <w:r>
        <w:t>Co-Chair, Institute on Interdisciplinarity, Wright College, 2015-2016</w:t>
      </w:r>
    </w:p>
    <w:p w14:paraId="0FD7A0B2" w14:textId="7A9E0EA1" w:rsidR="006B491F" w:rsidRDefault="00050526" w:rsidP="006B491F">
      <w:r>
        <w:t>Learning Community Committee, Wright College, 2015-2016</w:t>
      </w:r>
    </w:p>
    <w:p w14:paraId="3646DA6E" w14:textId="15E16CA9" w:rsidR="0008291B" w:rsidRPr="00E76E42" w:rsidRDefault="00477F10" w:rsidP="00E76E42">
      <w:r>
        <w:t>Great Books Curriculum Committee, Wright College, 2015-2016</w:t>
      </w:r>
    </w:p>
    <w:sectPr w:rsidR="0008291B" w:rsidRPr="00E76E42" w:rsidSect="00F350EC">
      <w:footerReference w:type="default" r:id="rId7"/>
      <w:pgSz w:w="12240" w:h="15840"/>
      <w:pgMar w:top="1152" w:right="1440" w:bottom="1152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0477" w14:textId="77777777" w:rsidR="00EF2CD7" w:rsidRDefault="00EF2CD7">
      <w:pPr>
        <w:spacing w:after="0"/>
      </w:pPr>
      <w:r>
        <w:separator/>
      </w:r>
    </w:p>
  </w:endnote>
  <w:endnote w:type="continuationSeparator" w:id="0">
    <w:p w14:paraId="592D82A7" w14:textId="77777777" w:rsidR="00EF2CD7" w:rsidRDefault="00EF2C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531D" w14:textId="3D604944" w:rsidR="00C267C9" w:rsidRDefault="00050526">
    <w:pPr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E022A9">
      <w:rPr>
        <w:noProof/>
      </w:rPr>
      <w:t>2</w:t>
    </w:r>
    <w:r>
      <w:fldChar w:fldCharType="end"/>
    </w:r>
  </w:p>
  <w:p w14:paraId="19BE7ACB" w14:textId="77777777" w:rsidR="00C267C9" w:rsidRDefault="00C267C9">
    <w:pPr>
      <w:tabs>
        <w:tab w:val="center" w:pos="4320"/>
        <w:tab w:val="right" w:pos="8640"/>
      </w:tabs>
    </w:pPr>
  </w:p>
  <w:p w14:paraId="3B798FF1" w14:textId="77777777" w:rsidR="00C267C9" w:rsidRDefault="00C267C9">
    <w:pPr>
      <w:tabs>
        <w:tab w:val="center" w:pos="4320"/>
        <w:tab w:val="right" w:pos="8640"/>
      </w:tabs>
      <w:spacing w:after="84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168D" w14:textId="77777777" w:rsidR="00EF2CD7" w:rsidRDefault="00EF2CD7">
      <w:pPr>
        <w:spacing w:after="0"/>
      </w:pPr>
      <w:r>
        <w:separator/>
      </w:r>
    </w:p>
  </w:footnote>
  <w:footnote w:type="continuationSeparator" w:id="0">
    <w:p w14:paraId="40FFD717" w14:textId="77777777" w:rsidR="00EF2CD7" w:rsidRDefault="00EF2C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36B4"/>
    <w:multiLevelType w:val="hybridMultilevel"/>
    <w:tmpl w:val="DD606704"/>
    <w:lvl w:ilvl="0" w:tplc="4D16C7D6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25793"/>
    <w:multiLevelType w:val="hybridMultilevel"/>
    <w:tmpl w:val="FFECA774"/>
    <w:lvl w:ilvl="0" w:tplc="BBB47C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24F0E40"/>
    <w:multiLevelType w:val="hybridMultilevel"/>
    <w:tmpl w:val="9590402A"/>
    <w:lvl w:ilvl="0" w:tplc="B0EE473E">
      <w:start w:val="20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D3738D"/>
    <w:multiLevelType w:val="hybridMultilevel"/>
    <w:tmpl w:val="500C32E2"/>
    <w:lvl w:ilvl="0" w:tplc="1820EB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09635E"/>
    <w:multiLevelType w:val="hybridMultilevel"/>
    <w:tmpl w:val="CF103910"/>
    <w:lvl w:ilvl="0" w:tplc="F382444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C9"/>
    <w:rsid w:val="0001047C"/>
    <w:rsid w:val="00023DB4"/>
    <w:rsid w:val="00024388"/>
    <w:rsid w:val="000279B1"/>
    <w:rsid w:val="00050526"/>
    <w:rsid w:val="00052E1C"/>
    <w:rsid w:val="00053860"/>
    <w:rsid w:val="0008291B"/>
    <w:rsid w:val="000C3BEE"/>
    <w:rsid w:val="00107934"/>
    <w:rsid w:val="001C3CD1"/>
    <w:rsid w:val="001E326F"/>
    <w:rsid w:val="0020257B"/>
    <w:rsid w:val="00214A61"/>
    <w:rsid w:val="0024203B"/>
    <w:rsid w:val="00243F41"/>
    <w:rsid w:val="00295D0C"/>
    <w:rsid w:val="002E015D"/>
    <w:rsid w:val="003128F3"/>
    <w:rsid w:val="00347918"/>
    <w:rsid w:val="00362ECF"/>
    <w:rsid w:val="003C0426"/>
    <w:rsid w:val="00414A7F"/>
    <w:rsid w:val="00430DA8"/>
    <w:rsid w:val="00437130"/>
    <w:rsid w:val="00447659"/>
    <w:rsid w:val="00477F10"/>
    <w:rsid w:val="00485FAC"/>
    <w:rsid w:val="004932F6"/>
    <w:rsid w:val="00531C4D"/>
    <w:rsid w:val="00533E4B"/>
    <w:rsid w:val="00537E54"/>
    <w:rsid w:val="00566F66"/>
    <w:rsid w:val="0057446F"/>
    <w:rsid w:val="00583791"/>
    <w:rsid w:val="005C0BE7"/>
    <w:rsid w:val="005C3635"/>
    <w:rsid w:val="005D12F0"/>
    <w:rsid w:val="005D267C"/>
    <w:rsid w:val="005F52DB"/>
    <w:rsid w:val="0061736D"/>
    <w:rsid w:val="00627321"/>
    <w:rsid w:val="006A2095"/>
    <w:rsid w:val="006B491F"/>
    <w:rsid w:val="006F6D29"/>
    <w:rsid w:val="007064A3"/>
    <w:rsid w:val="007065A4"/>
    <w:rsid w:val="00741AE5"/>
    <w:rsid w:val="00745A06"/>
    <w:rsid w:val="00790083"/>
    <w:rsid w:val="007911E9"/>
    <w:rsid w:val="007C2D9A"/>
    <w:rsid w:val="007C71CE"/>
    <w:rsid w:val="007F281C"/>
    <w:rsid w:val="00800670"/>
    <w:rsid w:val="0080202F"/>
    <w:rsid w:val="008214A9"/>
    <w:rsid w:val="00871B34"/>
    <w:rsid w:val="00872B48"/>
    <w:rsid w:val="00881577"/>
    <w:rsid w:val="008B41EB"/>
    <w:rsid w:val="008C6830"/>
    <w:rsid w:val="008E4E56"/>
    <w:rsid w:val="008E650A"/>
    <w:rsid w:val="008F5A54"/>
    <w:rsid w:val="00927194"/>
    <w:rsid w:val="009366F2"/>
    <w:rsid w:val="009459BC"/>
    <w:rsid w:val="009654C3"/>
    <w:rsid w:val="009D69C4"/>
    <w:rsid w:val="00A07396"/>
    <w:rsid w:val="00A23D58"/>
    <w:rsid w:val="00A37841"/>
    <w:rsid w:val="00A4398E"/>
    <w:rsid w:val="00AA064D"/>
    <w:rsid w:val="00AC701D"/>
    <w:rsid w:val="00AE4FD5"/>
    <w:rsid w:val="00B047BD"/>
    <w:rsid w:val="00B51EA2"/>
    <w:rsid w:val="00B66C72"/>
    <w:rsid w:val="00BA741C"/>
    <w:rsid w:val="00BC6ADC"/>
    <w:rsid w:val="00C05789"/>
    <w:rsid w:val="00C23192"/>
    <w:rsid w:val="00C246D6"/>
    <w:rsid w:val="00C267C9"/>
    <w:rsid w:val="00CA0636"/>
    <w:rsid w:val="00D0372C"/>
    <w:rsid w:val="00D2190E"/>
    <w:rsid w:val="00D94493"/>
    <w:rsid w:val="00DD70DF"/>
    <w:rsid w:val="00E022A9"/>
    <w:rsid w:val="00E23A94"/>
    <w:rsid w:val="00E23D63"/>
    <w:rsid w:val="00E53790"/>
    <w:rsid w:val="00E6688F"/>
    <w:rsid w:val="00E70955"/>
    <w:rsid w:val="00E74EAB"/>
    <w:rsid w:val="00E76E42"/>
    <w:rsid w:val="00E822CF"/>
    <w:rsid w:val="00E921A1"/>
    <w:rsid w:val="00EC33E7"/>
    <w:rsid w:val="00EC7AB1"/>
    <w:rsid w:val="00ED3192"/>
    <w:rsid w:val="00EF2CD7"/>
    <w:rsid w:val="00F14ABC"/>
    <w:rsid w:val="00F23514"/>
    <w:rsid w:val="00F350EC"/>
    <w:rsid w:val="00FB0125"/>
    <w:rsid w:val="00FB089A"/>
    <w:rsid w:val="00FC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09A85"/>
  <w15:docId w15:val="{BA897B69-99F0-4EFD-8C91-D299F8AF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5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7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789"/>
    <w:rPr>
      <w:color w:val="808080"/>
      <w:shd w:val="clear" w:color="auto" w:fill="E6E6E6"/>
    </w:rPr>
  </w:style>
  <w:style w:type="character" w:customStyle="1" w:styleId="required">
    <w:name w:val="required"/>
    <w:basedOn w:val="DefaultParagraphFont"/>
    <w:rsid w:val="00FC5F0D"/>
  </w:style>
  <w:style w:type="character" w:customStyle="1" w:styleId="comma">
    <w:name w:val="comma"/>
    <w:basedOn w:val="DefaultParagraphFont"/>
    <w:rsid w:val="00FC5F0D"/>
  </w:style>
  <w:style w:type="character" w:styleId="Emphasis">
    <w:name w:val="Emphasis"/>
    <w:basedOn w:val="DefaultParagraphFont"/>
    <w:uiPriority w:val="20"/>
    <w:qFormat/>
    <w:rsid w:val="006F6D29"/>
    <w:rPr>
      <w:i/>
      <w:iCs/>
    </w:rPr>
  </w:style>
  <w:style w:type="paragraph" w:styleId="ListParagraph">
    <w:name w:val="List Paragraph"/>
    <w:basedOn w:val="Normal"/>
    <w:uiPriority w:val="34"/>
    <w:qFormat/>
    <w:rsid w:val="00EC7A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11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50E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50EC"/>
  </w:style>
  <w:style w:type="paragraph" w:styleId="Footer">
    <w:name w:val="footer"/>
    <w:basedOn w:val="Normal"/>
    <w:link w:val="FooterChar"/>
    <w:uiPriority w:val="99"/>
    <w:unhideWhenUsed/>
    <w:rsid w:val="00F350E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Hamer, Russ</dc:creator>
  <cp:lastModifiedBy>Russell Hamer</cp:lastModifiedBy>
  <cp:revision>4</cp:revision>
  <dcterms:created xsi:type="dcterms:W3CDTF">2022-02-01T04:16:00Z</dcterms:created>
  <dcterms:modified xsi:type="dcterms:W3CDTF">2022-02-01T05:07:00Z</dcterms:modified>
</cp:coreProperties>
</file>